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8DB0" w14:textId="6C311512" w:rsidR="00F52787" w:rsidRPr="00F52787" w:rsidRDefault="001D1371" w:rsidP="00F52787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QUALIFIED CHARITABLE DISTRIBUTIONS</w:t>
      </w:r>
      <w:r w:rsidR="00F52787" w:rsidRPr="00F52787">
        <w:rPr>
          <w:rFonts w:cstheme="minorHAnsi"/>
          <w:b/>
          <w:bCs/>
          <w:sz w:val="24"/>
          <w:szCs w:val="24"/>
        </w:rPr>
        <w:t>:</w:t>
      </w:r>
      <w:r w:rsidR="00F52787" w:rsidRPr="00F527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A tax-efficient way to support </w:t>
      </w:r>
      <w:r w:rsidR="0095557E" w:rsidRPr="00C73B5D">
        <w:rPr>
          <w:rFonts w:cstheme="minorHAnsi"/>
          <w:i/>
          <w:iCs/>
          <w:sz w:val="24"/>
          <w:szCs w:val="24"/>
          <w:highlight w:val="yellow"/>
        </w:rPr>
        <w:t>[ministry name]</w:t>
      </w:r>
    </w:p>
    <w:p w14:paraId="48E3324C" w14:textId="77777777" w:rsidR="00F52787" w:rsidRDefault="00F52787" w:rsidP="00F52787">
      <w:pPr>
        <w:rPr>
          <w:rFonts w:cstheme="minorHAnsi"/>
        </w:rPr>
      </w:pPr>
    </w:p>
    <w:p w14:paraId="5F7B60BB" w14:textId="77777777" w:rsidR="00BF37A2" w:rsidRPr="00BF37A2" w:rsidRDefault="00BF37A2" w:rsidP="00BF37A2">
      <w:pPr>
        <w:rPr>
          <w:rFonts w:cstheme="minorHAnsi"/>
        </w:rPr>
      </w:pPr>
      <w:r w:rsidRPr="00BF37A2">
        <w:rPr>
          <w:rFonts w:cstheme="minorHAnsi"/>
        </w:rPr>
        <w:t xml:space="preserve">Did you know that if you are age 70.5 and older, you can support </w:t>
      </w:r>
      <w:r w:rsidRPr="00C73B5D">
        <w:rPr>
          <w:rFonts w:cstheme="minorHAnsi"/>
          <w:highlight w:val="yellow"/>
        </w:rPr>
        <w:t>[ministry name]</w:t>
      </w:r>
      <w:r w:rsidRPr="00BF37A2">
        <w:rPr>
          <w:rFonts w:cstheme="minorHAnsi"/>
        </w:rPr>
        <w:t xml:space="preserve"> by requesting a qualified charitable distribution (QCD) from your individual retirement account (IRA) directly to </w:t>
      </w:r>
      <w:r w:rsidRPr="00C73B5D">
        <w:rPr>
          <w:rFonts w:cstheme="minorHAnsi"/>
          <w:highlight w:val="yellow"/>
        </w:rPr>
        <w:t>[ministry name]</w:t>
      </w:r>
      <w:r w:rsidRPr="00BF37A2">
        <w:rPr>
          <w:rFonts w:cstheme="minorHAnsi"/>
        </w:rPr>
        <w:t>? Even better: If you are age 72 and older, the QCD will count toward your required minimum distribution!</w:t>
      </w:r>
    </w:p>
    <w:p w14:paraId="1B3AC3F9" w14:textId="77777777" w:rsidR="00BF37A2" w:rsidRPr="00BF37A2" w:rsidRDefault="00BF37A2" w:rsidP="00BF37A2">
      <w:pPr>
        <w:rPr>
          <w:rFonts w:cstheme="minorHAnsi"/>
        </w:rPr>
      </w:pPr>
    </w:p>
    <w:p w14:paraId="387CD95C" w14:textId="77777777" w:rsidR="00BF37A2" w:rsidRPr="00BF37A2" w:rsidRDefault="00BF37A2" w:rsidP="00BF37A2">
      <w:pPr>
        <w:rPr>
          <w:rFonts w:cstheme="minorHAnsi"/>
        </w:rPr>
      </w:pPr>
      <w:r w:rsidRPr="00BF37A2">
        <w:rPr>
          <w:rFonts w:cstheme="minorHAnsi"/>
        </w:rPr>
        <w:t>What’s the tax benefit? Qualified charitable distributions of up to $100,000 per person per year are excluded from your taxable income!</w:t>
      </w:r>
    </w:p>
    <w:p w14:paraId="28AB7737" w14:textId="77777777" w:rsidR="00BF37A2" w:rsidRPr="00BF37A2" w:rsidRDefault="00BF37A2" w:rsidP="00BF37A2">
      <w:pPr>
        <w:rPr>
          <w:rFonts w:cstheme="minorHAnsi"/>
        </w:rPr>
      </w:pPr>
    </w:p>
    <w:p w14:paraId="7ABB8A39" w14:textId="1664F564" w:rsidR="00BF37A2" w:rsidRDefault="00BF37A2" w:rsidP="00BF37A2">
      <w:pPr>
        <w:rPr>
          <w:rFonts w:cstheme="minorHAnsi"/>
        </w:rPr>
      </w:pPr>
      <w:r w:rsidRPr="00BF37A2">
        <w:rPr>
          <w:rFonts w:cstheme="minorHAnsi"/>
        </w:rPr>
        <w:t xml:space="preserve">Would you like to learn more? Please contact </w:t>
      </w:r>
      <w:r w:rsidR="008F2B5B" w:rsidRPr="0073497D">
        <w:rPr>
          <w:rFonts w:cstheme="minorHAnsi"/>
          <w:highlight w:val="yellow"/>
        </w:rPr>
        <w:t>[your name]</w:t>
      </w:r>
      <w:r w:rsidRPr="00BF37A2">
        <w:rPr>
          <w:rFonts w:cstheme="minorHAnsi"/>
        </w:rPr>
        <w:t xml:space="preserve"> at </w:t>
      </w:r>
      <w:r w:rsidR="008F2B5B" w:rsidRPr="0073497D">
        <w:rPr>
          <w:rFonts w:cstheme="minorHAnsi"/>
          <w:highlight w:val="yellow"/>
        </w:rPr>
        <w:t>[your contact information]</w:t>
      </w:r>
      <w:r w:rsidRPr="00BF37A2">
        <w:rPr>
          <w:rFonts w:cstheme="minorHAnsi"/>
        </w:rPr>
        <w:t xml:space="preserve"> to learn how you can make a tax-wise gift to </w:t>
      </w:r>
      <w:r w:rsidR="00E33C48" w:rsidRPr="0073497D">
        <w:rPr>
          <w:rFonts w:cstheme="minorHAnsi"/>
          <w:highlight w:val="yellow"/>
        </w:rPr>
        <w:t>[your ministry name]</w:t>
      </w:r>
      <w:r w:rsidRPr="00BF37A2">
        <w:rPr>
          <w:rFonts w:cstheme="minorHAnsi"/>
        </w:rPr>
        <w:t>.</w:t>
      </w:r>
    </w:p>
    <w:p w14:paraId="69F9D6E9" w14:textId="77777777" w:rsidR="00BF37A2" w:rsidRPr="0073497D" w:rsidRDefault="00BF37A2" w:rsidP="00F52787">
      <w:pPr>
        <w:rPr>
          <w:rFonts w:cstheme="minorHAnsi"/>
        </w:rPr>
      </w:pPr>
    </w:p>
    <w:sectPr w:rsidR="00BF37A2" w:rsidRPr="0073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AF"/>
    <w:rsid w:val="00057F93"/>
    <w:rsid w:val="000767E5"/>
    <w:rsid w:val="00116756"/>
    <w:rsid w:val="0013003E"/>
    <w:rsid w:val="00175DE6"/>
    <w:rsid w:val="001D1371"/>
    <w:rsid w:val="00226654"/>
    <w:rsid w:val="00366921"/>
    <w:rsid w:val="00375E39"/>
    <w:rsid w:val="003E0A63"/>
    <w:rsid w:val="00452E39"/>
    <w:rsid w:val="00476E0D"/>
    <w:rsid w:val="004938F6"/>
    <w:rsid w:val="004A518C"/>
    <w:rsid w:val="004E5C1F"/>
    <w:rsid w:val="00524BD6"/>
    <w:rsid w:val="005F1029"/>
    <w:rsid w:val="005F5171"/>
    <w:rsid w:val="006D4122"/>
    <w:rsid w:val="0073497D"/>
    <w:rsid w:val="00736CB2"/>
    <w:rsid w:val="007E653A"/>
    <w:rsid w:val="0081375E"/>
    <w:rsid w:val="0084726E"/>
    <w:rsid w:val="008F2B5B"/>
    <w:rsid w:val="0095557E"/>
    <w:rsid w:val="00B31162"/>
    <w:rsid w:val="00B43DB6"/>
    <w:rsid w:val="00BF37A2"/>
    <w:rsid w:val="00C73B5D"/>
    <w:rsid w:val="00C802AF"/>
    <w:rsid w:val="00C93386"/>
    <w:rsid w:val="00CB2B57"/>
    <w:rsid w:val="00CD29DB"/>
    <w:rsid w:val="00D2207D"/>
    <w:rsid w:val="00D327F5"/>
    <w:rsid w:val="00D70B14"/>
    <w:rsid w:val="00D878ED"/>
    <w:rsid w:val="00DA0D86"/>
    <w:rsid w:val="00E33C48"/>
    <w:rsid w:val="00E342F7"/>
    <w:rsid w:val="00EA4D7F"/>
    <w:rsid w:val="00F44094"/>
    <w:rsid w:val="00F52787"/>
    <w:rsid w:val="00F9597E"/>
    <w:rsid w:val="00FB2D3D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078C"/>
  <w15:chartTrackingRefBased/>
  <w15:docId w15:val="{F239D11B-DFB9-413A-9989-542B04FE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E5C1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8</cp:revision>
  <dcterms:created xsi:type="dcterms:W3CDTF">2022-09-29T18:25:00Z</dcterms:created>
  <dcterms:modified xsi:type="dcterms:W3CDTF">2022-09-29T18:29:00Z</dcterms:modified>
</cp:coreProperties>
</file>